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2E" w:rsidRPr="00110407" w:rsidRDefault="002D142E" w:rsidP="002D142E">
      <w:pPr>
        <w:tabs>
          <w:tab w:val="left" w:pos="1260"/>
        </w:tabs>
        <w:jc w:val="center"/>
        <w:rPr>
          <w:b/>
          <w:szCs w:val="28"/>
        </w:rPr>
      </w:pPr>
      <w:r w:rsidRPr="00110407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 wp14:anchorId="22EBC23E" wp14:editId="49877E85">
            <wp:simplePos x="0" y="0"/>
            <wp:positionH relativeFrom="column">
              <wp:posOffset>132715</wp:posOffset>
            </wp:positionH>
            <wp:positionV relativeFrom="paragraph">
              <wp:posOffset>-318135</wp:posOffset>
            </wp:positionV>
            <wp:extent cx="1131570" cy="74739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0407">
        <w:rPr>
          <w:szCs w:val="28"/>
        </w:rPr>
        <w:t xml:space="preserve">       </w:t>
      </w:r>
      <w:r w:rsidRPr="00110407">
        <w:rPr>
          <w:b/>
          <w:szCs w:val="28"/>
        </w:rPr>
        <w:t>РЕПУБЛИКА БЪЛГАРИЯ</w:t>
      </w:r>
    </w:p>
    <w:p w:rsidR="002D142E" w:rsidRPr="00110407" w:rsidRDefault="002D142E" w:rsidP="002D142E">
      <w:pPr>
        <w:tabs>
          <w:tab w:val="left" w:pos="1440"/>
        </w:tabs>
        <w:jc w:val="center"/>
        <w:rPr>
          <w:b/>
          <w:szCs w:val="28"/>
        </w:rPr>
      </w:pPr>
      <w:r w:rsidRPr="00110407">
        <w:rPr>
          <w:b/>
          <w:szCs w:val="28"/>
        </w:rPr>
        <w:t xml:space="preserve">              РАЙОНЕН СЪД – КОСТИНБРОД </w:t>
      </w:r>
    </w:p>
    <w:p w:rsidR="002D142E" w:rsidRPr="00110407" w:rsidRDefault="002D142E" w:rsidP="002D142E">
      <w:pPr>
        <w:pBdr>
          <w:bottom w:val="thickThinSmallGap" w:sz="24" w:space="1" w:color="auto"/>
        </w:pBdr>
        <w:jc w:val="center"/>
        <w:rPr>
          <w:szCs w:val="28"/>
        </w:rPr>
      </w:pPr>
    </w:p>
    <w:p w:rsidR="002D142E" w:rsidRDefault="00F350C6" w:rsidP="00D94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УТВЪРЖДАВАМ:</w:t>
      </w:r>
    </w:p>
    <w:p w:rsidR="00F350C6" w:rsidRDefault="00F350C6" w:rsidP="00F350C6">
      <w:pPr>
        <w:ind w:left="33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Административен ръководител – Председател РС – Костинброд:………………..</w:t>
      </w:r>
    </w:p>
    <w:p w:rsidR="002D142E" w:rsidRDefault="002D142E" w:rsidP="00D945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509" w:rsidRDefault="00D94509" w:rsidP="00D94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ДЛЪЖНОСТНА ХАРАКТЕРИСТИКА</w:t>
      </w:r>
    </w:p>
    <w:p w:rsidR="00D94509" w:rsidRDefault="00D94509" w:rsidP="00D94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D94509" w:rsidRDefault="00D94509" w:rsidP="00D945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bookmarkStart w:id="0" w:name="bookmark3"/>
      <w:r>
        <w:rPr>
          <w:rFonts w:ascii="Times New Roman" w:hAnsi="Times New Roman" w:cs="Times New Roman"/>
          <w:b/>
          <w:sz w:val="28"/>
          <w:szCs w:val="28"/>
          <w:u w:val="single"/>
        </w:rPr>
        <w:t>ДЛЪЖНОСТ "ГЛАВЕН СЧЕТОВОДИТЕЛ</w:t>
      </w:r>
      <w:bookmarkEnd w:id="0"/>
      <w:r w:rsidR="0041410C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bookmarkStart w:id="1" w:name="_GoBack"/>
      <w:bookmarkEnd w:id="1"/>
    </w:p>
    <w:p w:rsidR="00D94509" w:rsidRDefault="00D94509" w:rsidP="00D945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D94509" w:rsidRDefault="00D94509" w:rsidP="00D94509">
      <w:pPr>
        <w:pStyle w:val="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rStyle w:val="a4"/>
          <w:sz w:val="24"/>
          <w:szCs w:val="24"/>
        </w:rPr>
        <w:t>ОПИСАНИЕ НА ДЛЪЖНОСТТА:</w:t>
      </w:r>
      <w:r>
        <w:rPr>
          <w:sz w:val="24"/>
          <w:szCs w:val="24"/>
        </w:rPr>
        <w:t xml:space="preserve"> Подпомага Председателя на съда и Административния секретар за правилното и законосъобразно използване на финансовите ресурси и опазване на паричните средства и стоково-материални ценности. Осъществява финансово-счетоводното обслужване на съда в съответствие със Закона за счетоводството и другите нормативни актове.  </w:t>
      </w:r>
    </w:p>
    <w:p w:rsidR="00D94509" w:rsidRDefault="00D94509" w:rsidP="00D94509">
      <w:pPr>
        <w:pStyle w:val="1"/>
        <w:shd w:val="clear" w:color="auto" w:fill="auto"/>
        <w:spacing w:after="0" w:line="240" w:lineRule="auto"/>
        <w:ind w:firstLine="0"/>
        <w:jc w:val="both"/>
        <w:rPr>
          <w:rStyle w:val="a4"/>
          <w:sz w:val="24"/>
          <w:szCs w:val="24"/>
        </w:rPr>
      </w:pPr>
      <w:r>
        <w:rPr>
          <w:rStyle w:val="a4"/>
          <w:sz w:val="24"/>
          <w:szCs w:val="24"/>
        </w:rPr>
        <w:t>КОД по НКПД - 2422 7013</w:t>
      </w:r>
    </w:p>
    <w:p w:rsidR="00D94509" w:rsidRPr="00F55953" w:rsidRDefault="00D94509" w:rsidP="00D94509">
      <w:pPr>
        <w:spacing w:before="100" w:beforeAutospacing="1" w:after="100" w:afterAutospacing="1"/>
        <w:ind w:left="20"/>
        <w:jc w:val="both"/>
        <w:rPr>
          <w:b/>
        </w:rPr>
      </w:pPr>
      <w:bookmarkStart w:id="2" w:name="bookmark4"/>
      <w:r w:rsidRPr="00F55953">
        <w:rPr>
          <w:rStyle w:val="3"/>
          <w:rFonts w:eastAsia="Arial Unicode MS"/>
          <w:b/>
        </w:rPr>
        <w:t>I. ДЛЪЖНОСТНИ ЗАДЪЛЖЕНИЯ:</w:t>
      </w:r>
      <w:bookmarkEnd w:id="2"/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Анализира финансовото състояние на съда. Отговаря за законосъобразността и целесъобразността на поетите задължения и извършените разходи.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Разработва проект за годишния бюджет и тригодишната бюджетна прогноза на съда, след което ги представя на Административния ръководител на съда.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Обезпечава организацията на документооборота, съблюдаването на установените правила и форми на счетоводната документация. Ръководи и организира счетоводна отчетност чрез централизация на счетоводните операции и </w:t>
      </w:r>
      <w:r w:rsidR="00F55953">
        <w:rPr>
          <w:sz w:val="24"/>
          <w:szCs w:val="24"/>
        </w:rPr>
        <w:t>о</w:t>
      </w:r>
      <w:r>
        <w:rPr>
          <w:sz w:val="24"/>
          <w:szCs w:val="24"/>
        </w:rPr>
        <w:t>сигурява своевременно отразяване в счетоводството на всички стопански операции.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Завежда, приключва и отчита бюджетните сметки на съда.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Приема, обработва и подрежда постъпилите счетоводни документи, изготвя и съхранява счетоводните регистри и отчети. Изготвя оборотна ведомост, води главна книга. 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40"/>
        <w:jc w:val="both"/>
        <w:rPr>
          <w:sz w:val="24"/>
          <w:szCs w:val="24"/>
        </w:rPr>
      </w:pPr>
      <w:r>
        <w:rPr>
          <w:sz w:val="24"/>
          <w:szCs w:val="24"/>
        </w:rPr>
        <w:t>Отговаря за счетоводния архив, съгласно процедурните правила към СФУК.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Води на отчет всички фондове, както движимото и недвижимото имущество на съда.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Изготвя месечни, тримесечни и годишни отчети за касово изпълнение на бюджета, както и приложенията към тях.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Изготвя оборотните ведомости, годишните финансови и др. отчети, икономически анализи, планови прогнози и разчети за обезпечеността на съда с необходимите материални и финансови ресурси.</w:t>
      </w:r>
    </w:p>
    <w:p w:rsidR="000471CF" w:rsidRPr="000471CF" w:rsidRDefault="000471CF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 w:rsidRPr="000471CF">
        <w:rPr>
          <w:sz w:val="24"/>
          <w:szCs w:val="24"/>
        </w:rPr>
        <w:t>Изготвя ведомост за изплащане на трудовите възнаграждения; изготвя всички платежни документи във връзка с изплащането на работните заплати; изплаща работните заплати.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Води кореспонденцията, свързана с финансовата дейност на съда. Организира и осъществява своевременното уреждане на взаимоотношенията с дебитори и кредитори, за уреждане на взаимоотношенията с бюджета.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 xml:space="preserve">Носи служебна, материална и имуществена отговорност, съгласно Закона за счетоводството, Данъчно-процесуалния кодекс, Закона за държавния бюджет, Кодекса на труда , Кодекса за социално осигуряване и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ЗДДС.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tabs>
          <w:tab w:val="left" w:pos="1700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Осчетоводява годишната инвентаризация на активите и пасивите и оформя документите за резултатите от нея.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tabs>
          <w:tab w:val="left" w:pos="1278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Дава мнение и становища по разглежданите и подлежащи на тълкуване нормативни и други нормативни актове, писма, запитвания и др., в областта на счетоводната отчетност, постъпващи и изходящи от органа на съдебната власт.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tabs>
          <w:tab w:val="left" w:pos="1422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Взема участие при координиране на съдебната работа, пряко свързана с дейността му, заедно с останалия персонал на съда.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Отговаря за своевременното актуализиране и прилагане на Счетоводната политика и Сметкоплана на РС- </w:t>
      </w:r>
      <w:r w:rsidR="00F55953">
        <w:rPr>
          <w:sz w:val="24"/>
          <w:szCs w:val="24"/>
        </w:rPr>
        <w:t>Костинброд</w:t>
      </w:r>
      <w:r>
        <w:rPr>
          <w:sz w:val="24"/>
          <w:szCs w:val="24"/>
        </w:rPr>
        <w:t xml:space="preserve">, Вътрешните правила за организация на работната заплата, Вътрешни правила за допълнително материално стимулиране, Процедурата и Работната инструкция за разработване на проектобюджета и бюджета на съда, Правилата за определяне на реда за набиране, използване и отчитане на чуждите средства по </w:t>
      </w:r>
      <w:proofErr w:type="spellStart"/>
      <w:r>
        <w:rPr>
          <w:sz w:val="24"/>
          <w:szCs w:val="24"/>
        </w:rPr>
        <w:t>набирателната</w:t>
      </w:r>
      <w:proofErr w:type="spellEnd"/>
      <w:r>
        <w:rPr>
          <w:sz w:val="24"/>
          <w:szCs w:val="24"/>
        </w:rPr>
        <w:t xml:space="preserve"> сметка в лева, Правилата за счетоводно отчитане на материални и нематериални дълготрайни активи, Процедурата и Работната инструкция за изпълнение, коригиране и отчитане на бюджета, Правилата за избор на обслужваща банка, Вътрешните правила за извършване на инвентаризация, Вътрешните правила за бракуване на активи, Вътрешния правилник за документооборота на счетоводните документи и други вътрешни правила, процедури и инструкции при промяна в нормативни актове, както и уведомява Председателя и Административния секретар при настъпили промени в нормативни актове в областта на счетоводната и финансова отчетност, които пряко рефлектират върху останалите вътрешни актове и документи.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Подписва документите по системата за двоен подпис в качеството на Главен счетоводител.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tabs>
          <w:tab w:val="num" w:pos="0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Извършва  проверка  по  всички  </w:t>
      </w:r>
      <w:proofErr w:type="spellStart"/>
      <w:r>
        <w:rPr>
          <w:sz w:val="24"/>
          <w:szCs w:val="24"/>
        </w:rPr>
        <w:t>новопостъпили</w:t>
      </w:r>
      <w:proofErr w:type="spellEnd"/>
      <w:r>
        <w:rPr>
          <w:sz w:val="24"/>
          <w:szCs w:val="24"/>
        </w:rPr>
        <w:t xml:space="preserve">  дела, дали по транзитната сметка на съда е постъпила внесената държавна такса, като удостоверява това с </w:t>
      </w:r>
      <w:r w:rsidR="00EC1AE2">
        <w:rPr>
          <w:sz w:val="24"/>
          <w:szCs w:val="24"/>
        </w:rPr>
        <w:t>отбелязване в ЕИСС</w:t>
      </w:r>
      <w:r>
        <w:rPr>
          <w:sz w:val="24"/>
          <w:szCs w:val="24"/>
        </w:rPr>
        <w:t xml:space="preserve">;  Извършва проверка за внесени суми /държавни такси, глоби, д. т. за издаване на изпълнителен лист и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>/, дължими по делата, като удостоверява с подписа си.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Изготвя справки, удостоверения, служебни бележки, свързани с възнагражденията, обезщетенията, осигуровките и пенсионирането на магистратите, на съдебните служители и лицата по </w:t>
      </w:r>
      <w:proofErr w:type="spellStart"/>
      <w:r>
        <w:rPr>
          <w:sz w:val="24"/>
          <w:szCs w:val="24"/>
        </w:rPr>
        <w:t>извънтрудови</w:t>
      </w:r>
      <w:proofErr w:type="spellEnd"/>
      <w:r>
        <w:rPr>
          <w:sz w:val="24"/>
          <w:szCs w:val="24"/>
        </w:rPr>
        <w:t xml:space="preserve"> правоотношения.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Извършва плащанията във връзка с разходите на вещите лица, съдебните заседатели, особените представители и др.;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Начислява по съответните разчетни сметки сумите за държавни такси, глоби и разноски,  присъдени в полза на съда по издадени изпълнителни листи и отразява в счетоводните регистри всяко постъпление по тях. Води аналитично отчитане по вид дело, номер на дело, година и длъжник.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</w:pPr>
      <w:r>
        <w:rPr>
          <w:sz w:val="24"/>
          <w:szCs w:val="24"/>
        </w:rPr>
        <w:t>Извършва плащанията във връзка с материално-техническото снабдяване на съда с инвентар, техника, консумативи, материали и обзавеждане;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Постъпилите такси от  страните по изпълнителни дела, събирани от държавните или частни съдебни изпълнители,  прехвърля  от  </w:t>
      </w:r>
      <w:proofErr w:type="spellStart"/>
      <w:r>
        <w:rPr>
          <w:sz w:val="24"/>
          <w:szCs w:val="24"/>
        </w:rPr>
        <w:t>набирателната</w:t>
      </w:r>
      <w:proofErr w:type="spellEnd"/>
      <w:r>
        <w:rPr>
          <w:sz w:val="24"/>
          <w:szCs w:val="24"/>
        </w:rPr>
        <w:t xml:space="preserve">  по  транзитната  сметка;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Отговаря </w:t>
      </w:r>
      <w:r w:rsidR="00EC1AE2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въпроси, свързани с изпълнение на служебните задължения.</w:t>
      </w:r>
    </w:p>
    <w:p w:rsidR="006432F2" w:rsidRDefault="006432F2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Всяка година  до края на 31.01.изпраща уведомления  в Инспекция по труда за положения извънреден труд за предходната календарна година.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 изпълнение на възложените задачи, не допуска закъснения, забавяне или други отклонения; отговаря за съхранението на счетоводната документация.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Осъществява връзки с всички служби на администрацията на съда.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 повреждане, загубване или изчезване на документи незабавно уведомява Административния секретар.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Спазва работното време, което </w:t>
      </w:r>
      <w:r>
        <w:rPr>
          <w:rFonts w:ascii="Times New Roman" w:hAnsi="Times New Roman" w:cs="Times New Roman"/>
          <w:color w:val="auto"/>
          <w:lang w:val="x-none"/>
        </w:rPr>
        <w:t>е от 8,30</w:t>
      </w:r>
      <w:r>
        <w:rPr>
          <w:rFonts w:ascii="Times New Roman" w:hAnsi="Times New Roman" w:cs="Times New Roman"/>
          <w:color w:val="auto"/>
        </w:rPr>
        <w:t xml:space="preserve"> ч.</w:t>
      </w:r>
      <w:r>
        <w:rPr>
          <w:rFonts w:ascii="Times New Roman" w:hAnsi="Times New Roman" w:cs="Times New Roman"/>
          <w:color w:val="auto"/>
          <w:lang w:val="x-none"/>
        </w:rPr>
        <w:t xml:space="preserve"> до 17 ч. с половин час обедна почивка.</w:t>
      </w:r>
      <w:r>
        <w:rPr>
          <w:rFonts w:ascii="Times New Roman" w:hAnsi="Times New Roman" w:cs="Times New Roman"/>
          <w:color w:val="auto"/>
        </w:rPr>
        <w:t xml:space="preserve"> Явява се навреме на работа в състояние, което му позволява да изпълнява възложените задачи, и не употребява през работно време алкохол или друго упойващо средство. До края на работното време е на работното си място и използва цялото работно време за изпълнение на служебните си задължения и възложената работа в изискуемото количество и качество. </w:t>
      </w:r>
    </w:p>
    <w:p w:rsidR="00D94509" w:rsidRDefault="00D94509" w:rsidP="008169DD">
      <w:pPr>
        <w:pStyle w:val="1"/>
        <w:numPr>
          <w:ilvl w:val="0"/>
          <w:numId w:val="1"/>
        </w:numPr>
        <w:shd w:val="clear" w:color="auto" w:fill="auto"/>
        <w:tabs>
          <w:tab w:val="left" w:pos="1614"/>
        </w:tabs>
        <w:spacing w:after="0"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Спазва правилата за здравословни и безопасни условия на труд; изпълнява задълженията си в съответствие с индивидуалната си длъжностна характеристика. 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Обработва лични данни на физически лица само за и във връзка с изпълнение на задълженията си по длъжностната характеристика при спазване на Европейското и националното законодателство в областта на личните данни в т.ч. Общ регламент за защита на данните- Регламент  (EС) 2016/679 на Европейския парламент и на Съвета,  Директива (ЕС) 2016/680 на Европейския парламент и на Съвета, Закона за защита на личните данни, както и Вътрешните правила и Инструкцията за лицата, мерките и средствата на защита на личните данни в PC- </w:t>
      </w:r>
      <w:r w:rsidR="00F55953">
        <w:rPr>
          <w:rFonts w:ascii="Times New Roman" w:hAnsi="Times New Roman" w:cs="Times New Roman"/>
        </w:rPr>
        <w:t>Костинброд</w:t>
      </w:r>
      <w:r>
        <w:rPr>
          <w:rFonts w:ascii="Times New Roman" w:hAnsi="Times New Roman" w:cs="Times New Roman"/>
        </w:rPr>
        <w:t>;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Длъжен е да пази като служебна тайна сведенията, които са му станали известни в кръга на службата и засягат интересите на гражданите, на юридическите лица и на държавата.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Когато по време на осъществяване на трудовото правоотношение, възникне някое от основанията за недопустимост за заемане на длъжността, е длъжен в 7-дневен срок от настъпване на това основание да уведоми Административния ръководител.</w:t>
      </w:r>
    </w:p>
    <w:p w:rsidR="001511EB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Всяка година до 15 май е длъжен, да изпълнява задължението си по чл. </w:t>
      </w:r>
      <w:r w:rsidR="001511EB">
        <w:rPr>
          <w:rFonts w:ascii="Times New Roman" w:hAnsi="Times New Roman" w:cs="Times New Roman"/>
        </w:rPr>
        <w:t>чл.35 от ЗПКОНПИ.</w:t>
      </w:r>
    </w:p>
    <w:p w:rsidR="00D94509" w:rsidRDefault="001511EB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94509">
        <w:rPr>
          <w:rFonts w:ascii="Times New Roman" w:hAnsi="Times New Roman" w:cs="Times New Roman"/>
        </w:rPr>
        <w:t>При констатиране на административна слабост, пропуск или нарушение, създаващо предпоставка за корупция, измама или нередност, е длъжен незабавно да уведоми Административния секретар или Председателя на съда, а при тяхно отсъствие е длъжен да уведоми заместващите ги;</w:t>
      </w:r>
    </w:p>
    <w:p w:rsidR="00D94509" w:rsidRDefault="00D94509" w:rsidP="008169DD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</w:rPr>
        <w:t>Изпълнява и други действия, свързани с документооборота, възложени от  Административния ръководител или от Административния секретар.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D94509" w:rsidRPr="00F55953" w:rsidRDefault="00D94509" w:rsidP="008169DD">
      <w:pPr>
        <w:spacing w:before="100" w:beforeAutospacing="1" w:after="100" w:afterAutospacing="1"/>
        <w:ind w:left="20"/>
        <w:jc w:val="both"/>
        <w:rPr>
          <w:b/>
        </w:rPr>
      </w:pPr>
      <w:bookmarkStart w:id="3" w:name="bookmark5"/>
      <w:r w:rsidRPr="00F55953">
        <w:rPr>
          <w:rStyle w:val="3"/>
          <w:rFonts w:eastAsia="Arial Unicode MS"/>
          <w:b/>
        </w:rPr>
        <w:t>II. ФУНКЦИОНАЛНИ ИЗИСКВАНИЯ КЪМ ДЛЪЖНОСТТА</w:t>
      </w:r>
      <w:bookmarkEnd w:id="3"/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  <w:r>
        <w:rPr>
          <w:sz w:val="24"/>
          <w:szCs w:val="24"/>
        </w:rPr>
        <w:tab/>
        <w:t>познава и владее в подробности нормативната уредба на страната по отношение финансовата и счетоводната отчетност;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Да</w:t>
      </w:r>
      <w:r>
        <w:rPr>
          <w:sz w:val="24"/>
          <w:szCs w:val="24"/>
        </w:rPr>
        <w:tab/>
        <w:t>познава и владее нормативната уредба на съдебната власт, както и вътрешно</w:t>
      </w:r>
      <w:r>
        <w:rPr>
          <w:sz w:val="24"/>
          <w:szCs w:val="24"/>
        </w:rPr>
        <w:softHyphen/>
        <w:t>ведомствената уредба, регулираща функционирането на администрацията в областта на финансите и отчетността;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Носи</w:t>
      </w:r>
      <w:r>
        <w:rPr>
          <w:sz w:val="24"/>
          <w:szCs w:val="24"/>
        </w:rPr>
        <w:tab/>
        <w:t>отговорност за точното и качествено изпълнение на утвърдените с настоящата длъжностна характеристика задачи и за резултатите от дейността на службата;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Носи</w:t>
      </w:r>
      <w:r>
        <w:rPr>
          <w:sz w:val="24"/>
          <w:szCs w:val="24"/>
        </w:rPr>
        <w:tab/>
        <w:t>отговорност за изготвените становища, писма и дадени указания;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Носи</w:t>
      </w:r>
      <w:r>
        <w:rPr>
          <w:sz w:val="24"/>
          <w:szCs w:val="24"/>
        </w:rPr>
        <w:tab/>
        <w:t>отговорност за опазване на получената служебна информация, както за спазване на трудовата и технологична дисциплина;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Носи</w:t>
      </w:r>
      <w:r>
        <w:rPr>
          <w:sz w:val="24"/>
          <w:szCs w:val="24"/>
        </w:rPr>
        <w:tab/>
        <w:t>отговорност за опазване на получената и пренасяна документация, както и за спазване на Етичния кодекс и вътрешните правила, утвърдени от Административния ръководител;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Носи</w:t>
      </w:r>
      <w:r>
        <w:rPr>
          <w:sz w:val="24"/>
          <w:szCs w:val="24"/>
        </w:rPr>
        <w:tab/>
        <w:t>отговорност за административни пропуски и нарушения, създаващи предпоставки за корупция, измами и нередности;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tabs>
          <w:tab w:val="left" w:pos="558"/>
        </w:tabs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Носи имуществена отговорност за предоставените му на отговорно пазене технически средства, софтуер и зачислени вещи;</w:t>
      </w:r>
    </w:p>
    <w:p w:rsidR="00D94509" w:rsidRDefault="00D94509" w:rsidP="008169DD">
      <w:pPr>
        <w:pStyle w:val="1"/>
        <w:numPr>
          <w:ilvl w:val="0"/>
          <w:numId w:val="2"/>
        </w:numPr>
        <w:shd w:val="clear" w:color="auto" w:fill="auto"/>
        <w:tabs>
          <w:tab w:val="left" w:pos="519"/>
        </w:tabs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Носи служебна, материална и имуществена отговорност съгласно Закона за счетоводството, Данъчно-процесуалния кодекс, Закона за държавния бюджет, Кодекса на труда и Кодекса за социално осигуряване.</w:t>
      </w:r>
    </w:p>
    <w:p w:rsidR="006D5798" w:rsidRDefault="006D5798" w:rsidP="008169DD">
      <w:pPr>
        <w:pStyle w:val="1"/>
        <w:numPr>
          <w:ilvl w:val="0"/>
          <w:numId w:val="2"/>
        </w:numPr>
        <w:shd w:val="clear" w:color="auto" w:fill="auto"/>
        <w:tabs>
          <w:tab w:val="left" w:pos="519"/>
        </w:tabs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Изпълнява и други задължения, възложени от </w:t>
      </w:r>
      <w:proofErr w:type="spellStart"/>
      <w:r>
        <w:rPr>
          <w:sz w:val="24"/>
          <w:szCs w:val="24"/>
        </w:rPr>
        <w:t>адм</w:t>
      </w:r>
      <w:proofErr w:type="spellEnd"/>
      <w:r>
        <w:rPr>
          <w:sz w:val="24"/>
          <w:szCs w:val="24"/>
        </w:rPr>
        <w:t xml:space="preserve">.ръководител и </w:t>
      </w:r>
      <w:proofErr w:type="spellStart"/>
      <w:r>
        <w:rPr>
          <w:sz w:val="24"/>
          <w:szCs w:val="24"/>
        </w:rPr>
        <w:t>адм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</w:rPr>
        <w:t>секрлетар</w:t>
      </w:r>
      <w:proofErr w:type="spellEnd"/>
      <w:r>
        <w:rPr>
          <w:sz w:val="24"/>
          <w:szCs w:val="24"/>
        </w:rPr>
        <w:t>.</w:t>
      </w:r>
    </w:p>
    <w:p w:rsidR="00D94509" w:rsidRDefault="00D94509" w:rsidP="008169DD">
      <w:pPr>
        <w:jc w:val="both"/>
        <w:rPr>
          <w:rFonts w:ascii="Times New Roman" w:hAnsi="Times New Roman" w:cs="Times New Roman"/>
          <w:b/>
          <w:u w:val="single"/>
        </w:rPr>
      </w:pPr>
      <w:bookmarkStart w:id="4" w:name="bookmark6"/>
      <w:r>
        <w:rPr>
          <w:rFonts w:ascii="Times New Roman" w:hAnsi="Times New Roman" w:cs="Times New Roman"/>
          <w:b/>
          <w:u w:val="single"/>
        </w:rPr>
        <w:t>ІІІ.КВАЛИФИКАЦИОННИ ИЗИСКВАНИЯ ЗА ЗАЕМАНЕ НА</w:t>
      </w:r>
      <w:bookmarkEnd w:id="4"/>
    </w:p>
    <w:p w:rsidR="00D94509" w:rsidRDefault="00D94509" w:rsidP="008169DD">
      <w:pPr>
        <w:jc w:val="both"/>
        <w:rPr>
          <w:rFonts w:ascii="Times New Roman" w:hAnsi="Times New Roman" w:cs="Times New Roman"/>
          <w:b/>
          <w:u w:val="single"/>
        </w:rPr>
      </w:pPr>
      <w:bookmarkStart w:id="5" w:name="bookmark7"/>
      <w:r>
        <w:rPr>
          <w:rFonts w:ascii="Times New Roman" w:hAnsi="Times New Roman" w:cs="Times New Roman"/>
          <w:b/>
          <w:u w:val="single"/>
        </w:rPr>
        <w:t>ДЛЪЖНОСТТА</w:t>
      </w:r>
      <w:bookmarkEnd w:id="5"/>
    </w:p>
    <w:p w:rsidR="00D94509" w:rsidRDefault="00D94509" w:rsidP="008169D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Образование: съгласно Класификатор на длъжностите в администрацията на съдилищата на основание чл. 341 ал.1 от ЗСВ, </w:t>
      </w:r>
      <w:proofErr w:type="spellStart"/>
      <w:r>
        <w:rPr>
          <w:rFonts w:ascii="Times New Roman" w:eastAsia="Times New Roman" w:hAnsi="Times New Roman" w:cs="Times New Roman"/>
          <w:spacing w:val="2"/>
        </w:rPr>
        <w:t>вр</w:t>
      </w:r>
      <w:proofErr w:type="spellEnd"/>
      <w:r>
        <w:rPr>
          <w:rFonts w:ascii="Times New Roman" w:eastAsia="Times New Roman" w:hAnsi="Times New Roman" w:cs="Times New Roman"/>
          <w:spacing w:val="2"/>
        </w:rPr>
        <w:t>. чл. 340а от ЗСВ, да отговарят на изискванията на чл. 18, т. 1, б. „а“ и б. „б“, т.2 от ЗСч за образователна степен и професионален опит, а именно: т.1. Да имат придобита задължителна минимална степен на завършено образование и съответстващ към него действителен стаж по специалността, както следва: висше счетоводно-икономическо образование и стаж в областта на счетоводството, външния и вътрешния одит и финансовата инспекция, данъчните ревизии или като преподавател по счетоводство и контрол, съответно: при магистърска степен – две години; при бакалавърска степен – три години; при степен "професионален бакалавър" – 4 години; друго висше икономическо образование и 5 години стаж в областта на счетоводството, външния и вътрешния одит и финансовата инспекция, данъчните ревизии или като преподавател по счетоводство и контрол;</w:t>
      </w: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6"/>
        </w:tabs>
        <w:spacing w:before="100" w:beforeAutospacing="1" w:after="100" w:afterAutospacing="1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Квалификация - правоспособен икономист - счетоводител;</w:t>
      </w: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6"/>
        </w:tabs>
        <w:spacing w:before="100" w:beforeAutospacing="1" w:after="100" w:afterAutospacing="1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Допълнителна компютърна квалификация;</w:t>
      </w: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6"/>
        </w:tabs>
        <w:spacing w:before="100" w:beforeAutospacing="1" w:after="100" w:afterAutospacing="1" w:line="240" w:lineRule="auto"/>
        <w:ind w:left="580" w:right="20" w:hanging="560"/>
        <w:jc w:val="both"/>
        <w:rPr>
          <w:sz w:val="24"/>
          <w:szCs w:val="24"/>
        </w:rPr>
      </w:pPr>
      <w:r>
        <w:rPr>
          <w:sz w:val="24"/>
          <w:szCs w:val="24"/>
        </w:rPr>
        <w:t>Трудов стаж и професионален опит - съгласно изискванията, поставени в Закона за счетоводството;</w:t>
      </w: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2"/>
        </w:tabs>
        <w:spacing w:before="100" w:beforeAutospacing="1" w:after="100" w:afterAutospacing="1" w:line="240" w:lineRule="auto"/>
        <w:ind w:left="580" w:right="20" w:hanging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Лични делови качества - инициативност, оперативност, организационни способности, </w:t>
      </w:r>
      <w:proofErr w:type="spellStart"/>
      <w:r>
        <w:rPr>
          <w:sz w:val="24"/>
          <w:szCs w:val="24"/>
        </w:rPr>
        <w:t>комуникативност</w:t>
      </w:r>
      <w:proofErr w:type="spellEnd"/>
      <w:r>
        <w:rPr>
          <w:sz w:val="24"/>
          <w:szCs w:val="24"/>
        </w:rPr>
        <w:t xml:space="preserve"> и способност за работа в екип.</w:t>
      </w: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2"/>
        </w:tabs>
        <w:spacing w:before="100" w:beforeAutospacing="1" w:after="100" w:afterAutospacing="1" w:line="240" w:lineRule="auto"/>
        <w:ind w:left="580" w:right="20" w:hanging="560"/>
        <w:jc w:val="both"/>
        <w:rPr>
          <w:sz w:val="24"/>
          <w:szCs w:val="24"/>
        </w:rPr>
      </w:pPr>
      <w:r>
        <w:rPr>
          <w:sz w:val="24"/>
          <w:szCs w:val="24"/>
        </w:rPr>
        <w:t>Да е пълнолетен български гражданин;</w:t>
      </w:r>
    </w:p>
    <w:p w:rsidR="00D94509" w:rsidRDefault="00D94509" w:rsidP="008169DD">
      <w:pPr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eastAsia="Times New Roman" w:hAnsi="Times New Roman" w:cs="Times New Roman"/>
          <w:spacing w:val="2"/>
        </w:rPr>
        <w:t xml:space="preserve">Да е пълнолетен български гражданин; </w:t>
      </w:r>
      <w:proofErr w:type="spellStart"/>
      <w:r>
        <w:rPr>
          <w:rFonts w:ascii="Times New Roman" w:eastAsia="Times New Roman" w:hAnsi="Times New Roman" w:cs="Times New Roman"/>
          <w:spacing w:val="2"/>
        </w:rPr>
        <w:t>гражданин</w:t>
      </w:r>
      <w:proofErr w:type="spellEnd"/>
      <w:r>
        <w:rPr>
          <w:rFonts w:ascii="Times New Roman" w:eastAsia="Times New Roman" w:hAnsi="Times New Roman" w:cs="Times New Roman"/>
          <w:spacing w:val="2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Швейцария; да не е поставен под запрещение; да не е осъждани на лишаване от свобода за умишлено престъпление от общ характер; да не е  лишен по съответен ред от правото да заема определена длъжност; не е в 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 не е съветник в общински съвет, не е народен представител; не заема ръководна или контролна длъжност в политическа партия; не работи по трудово правоотношение при друг работодател, освен като преподавател във висше училище; не е адвокат, нотариус, </w:t>
      </w:r>
      <w:r>
        <w:rPr>
          <w:rFonts w:ascii="Times New Roman" w:eastAsia="Times New Roman" w:hAnsi="Times New Roman" w:cs="Times New Roman"/>
          <w:spacing w:val="2"/>
        </w:rPr>
        <w:lastRenderedPageBreak/>
        <w:t>частен съдебен изпълнител или упражняват друга свободна професия. да притежава необходимите нравствени и професионални качества, съответстващи на правилата за професионална етика.</w:t>
      </w:r>
    </w:p>
    <w:p w:rsidR="00D94509" w:rsidRDefault="00D94509" w:rsidP="008169DD">
      <w:pPr>
        <w:jc w:val="both"/>
        <w:rPr>
          <w:rFonts w:ascii="Times New Roman" w:eastAsia="Times New Roman" w:hAnsi="Times New Roman" w:cs="Times New Roman"/>
          <w:spacing w:val="2"/>
        </w:rPr>
      </w:pPr>
    </w:p>
    <w:p w:rsidR="00D94509" w:rsidRDefault="00D94509" w:rsidP="008169DD">
      <w:pPr>
        <w:pStyle w:val="1"/>
        <w:numPr>
          <w:ilvl w:val="0"/>
          <w:numId w:val="3"/>
        </w:numPr>
        <w:shd w:val="clear" w:color="auto" w:fill="auto"/>
        <w:tabs>
          <w:tab w:val="left" w:pos="582"/>
        </w:tabs>
        <w:spacing w:before="100" w:beforeAutospacing="1" w:after="100" w:afterAutospacing="1" w:line="240" w:lineRule="auto"/>
        <w:ind w:left="580" w:right="20" w:hanging="560"/>
        <w:jc w:val="both"/>
        <w:rPr>
          <w:b/>
          <w:u w:val="single"/>
        </w:rPr>
      </w:pPr>
      <w:r>
        <w:rPr>
          <w:sz w:val="24"/>
          <w:szCs w:val="24"/>
        </w:rPr>
        <w:t xml:space="preserve"> </w:t>
      </w:r>
      <w:bookmarkStart w:id="6" w:name="bookmark8"/>
      <w:r>
        <w:rPr>
          <w:b/>
          <w:u w:val="single"/>
        </w:rPr>
        <w:t>ІV. ОРГАНИЗАЦИОННО-УПРАВЛЕНСКИ ВРЪЗКИ И СЛУЖЕБНА</w:t>
      </w:r>
      <w:bookmarkEnd w:id="6"/>
    </w:p>
    <w:p w:rsidR="00D94509" w:rsidRDefault="00D94509" w:rsidP="008169DD">
      <w:pPr>
        <w:jc w:val="both"/>
        <w:rPr>
          <w:rFonts w:ascii="Times New Roman" w:hAnsi="Times New Roman" w:cs="Times New Roman"/>
          <w:b/>
          <w:u w:val="single"/>
        </w:rPr>
      </w:pPr>
      <w:bookmarkStart w:id="7" w:name="bookmark9"/>
      <w:r>
        <w:rPr>
          <w:rFonts w:ascii="Times New Roman" w:hAnsi="Times New Roman" w:cs="Times New Roman"/>
          <w:b/>
          <w:u w:val="single"/>
        </w:rPr>
        <w:t>ПОДЧИНЕНОСТ</w:t>
      </w:r>
      <w:bookmarkEnd w:id="7"/>
    </w:p>
    <w:p w:rsidR="00D94509" w:rsidRDefault="00D94509" w:rsidP="008169DD">
      <w:pPr>
        <w:jc w:val="both"/>
        <w:rPr>
          <w:rFonts w:ascii="Times New Roman" w:hAnsi="Times New Roman" w:cs="Times New Roman"/>
          <w:b/>
          <w:u w:val="single"/>
        </w:rPr>
      </w:pPr>
    </w:p>
    <w:p w:rsidR="00D94509" w:rsidRDefault="00D94509" w:rsidP="008169DD">
      <w:pPr>
        <w:pStyle w:val="1"/>
        <w:shd w:val="clear" w:color="auto" w:fill="auto"/>
        <w:tabs>
          <w:tab w:val="left" w:pos="9442"/>
        </w:tabs>
        <w:spacing w:after="0" w:line="240" w:lineRule="auto"/>
        <w:ind w:left="23" w:right="2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Длъжността Главен счетоводител е ръководна и изпълнителска. На тази длъжност лицето носи персонална отговорност за резултатите от изпълняваните в съответствие с настоящата длъжностна характеристика задачи и резултатите от дейността на съдебните служители, заети във финансовата дейност и снабдяване.</w:t>
      </w:r>
    </w:p>
    <w:p w:rsidR="00D94509" w:rsidRDefault="00D94509" w:rsidP="008169DD">
      <w:pPr>
        <w:pStyle w:val="1"/>
        <w:numPr>
          <w:ilvl w:val="0"/>
          <w:numId w:val="4"/>
        </w:numPr>
        <w:shd w:val="clear" w:color="auto" w:fill="auto"/>
        <w:tabs>
          <w:tab w:val="left" w:pos="442"/>
        </w:tabs>
        <w:spacing w:after="0" w:line="240" w:lineRule="auto"/>
        <w:ind w:left="23" w:right="23"/>
        <w:jc w:val="both"/>
        <w:rPr>
          <w:sz w:val="24"/>
          <w:szCs w:val="24"/>
        </w:rPr>
      </w:pPr>
      <w:r>
        <w:rPr>
          <w:sz w:val="24"/>
          <w:szCs w:val="24"/>
        </w:rPr>
        <w:t>Длъжността Главен счетоводител е подчинена на  Административния ръководител на съда</w:t>
      </w:r>
      <w:r w:rsidR="00F55953">
        <w:rPr>
          <w:sz w:val="24"/>
          <w:szCs w:val="24"/>
        </w:rPr>
        <w:t xml:space="preserve"> и Административния секретар</w:t>
      </w:r>
      <w:r>
        <w:rPr>
          <w:sz w:val="24"/>
          <w:szCs w:val="24"/>
        </w:rPr>
        <w:t>;</w:t>
      </w:r>
    </w:p>
    <w:p w:rsidR="00D94509" w:rsidRDefault="00D94509" w:rsidP="008169DD">
      <w:pPr>
        <w:pStyle w:val="1"/>
        <w:numPr>
          <w:ilvl w:val="0"/>
          <w:numId w:val="4"/>
        </w:numPr>
        <w:shd w:val="clear" w:color="auto" w:fill="auto"/>
        <w:tabs>
          <w:tab w:val="left" w:pos="519"/>
        </w:tabs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Има непосредствени взаимоотношения със служителите от отдела, вътрешния финансов контрол, банкови институции и т.н;</w:t>
      </w:r>
    </w:p>
    <w:p w:rsidR="00D94509" w:rsidRDefault="00D94509" w:rsidP="008169DD">
      <w:pPr>
        <w:pStyle w:val="1"/>
        <w:numPr>
          <w:ilvl w:val="0"/>
          <w:numId w:val="4"/>
        </w:numPr>
        <w:shd w:val="clear" w:color="auto" w:fill="auto"/>
        <w:tabs>
          <w:tab w:val="left" w:pos="591"/>
        </w:tabs>
        <w:spacing w:before="100" w:beforeAutospacing="1" w:after="100" w:afterAutospacing="1" w:line="240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>Има вътрешни и външни професионални контакти с органи и организации, в кръга на изпълняваните функционални задължения.</w:t>
      </w:r>
    </w:p>
    <w:p w:rsidR="00D94509" w:rsidRDefault="00D94509" w:rsidP="008169DD">
      <w:pPr>
        <w:pStyle w:val="1"/>
        <w:shd w:val="clear" w:color="auto" w:fill="auto"/>
        <w:tabs>
          <w:tab w:val="left" w:pos="591"/>
        </w:tabs>
        <w:spacing w:before="100" w:beforeAutospacing="1" w:after="100" w:afterAutospacing="1" w:line="240" w:lineRule="auto"/>
        <w:ind w:left="20" w:right="20" w:firstLine="0"/>
        <w:jc w:val="both"/>
        <w:rPr>
          <w:sz w:val="24"/>
          <w:szCs w:val="24"/>
        </w:rPr>
      </w:pPr>
    </w:p>
    <w:p w:rsidR="00D94509" w:rsidRPr="00F55953" w:rsidRDefault="00D94509" w:rsidP="008169DD">
      <w:pPr>
        <w:spacing w:before="100" w:beforeAutospacing="1" w:after="100" w:afterAutospacing="1"/>
        <w:ind w:left="20"/>
        <w:jc w:val="both"/>
        <w:rPr>
          <w:b/>
        </w:rPr>
      </w:pPr>
      <w:bookmarkStart w:id="8" w:name="bookmark10"/>
      <w:r w:rsidRPr="00F55953">
        <w:rPr>
          <w:rStyle w:val="3"/>
          <w:rFonts w:eastAsia="Arial Unicode MS"/>
          <w:b/>
          <w:lang w:val="en-US"/>
        </w:rPr>
        <w:t>V</w:t>
      </w:r>
      <w:r w:rsidRPr="00F55953">
        <w:rPr>
          <w:rStyle w:val="3"/>
          <w:rFonts w:eastAsia="Arial Unicode MS"/>
          <w:b/>
        </w:rPr>
        <w:t>.ПРОФЕСИОНАЛНА ЕТИКА</w:t>
      </w:r>
      <w:bookmarkEnd w:id="8"/>
    </w:p>
    <w:p w:rsidR="00D94509" w:rsidRDefault="00D94509" w:rsidP="008169DD">
      <w:pPr>
        <w:pStyle w:val="1"/>
        <w:shd w:val="clear" w:color="auto" w:fill="auto"/>
        <w:spacing w:after="0" w:line="240" w:lineRule="auto"/>
        <w:ind w:left="23" w:right="23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Длъжен е да зачита личното достойнство и правата на Председателя на съда, на съдиите и служителите в съда.</w:t>
      </w:r>
    </w:p>
    <w:p w:rsidR="00D94509" w:rsidRDefault="00D94509" w:rsidP="008169DD">
      <w:pPr>
        <w:pStyle w:val="1"/>
        <w:numPr>
          <w:ilvl w:val="0"/>
          <w:numId w:val="5"/>
        </w:numPr>
        <w:shd w:val="clear" w:color="auto" w:fill="auto"/>
        <w:tabs>
          <w:tab w:val="left" w:pos="548"/>
        </w:tabs>
        <w:spacing w:after="0" w:line="240" w:lineRule="auto"/>
        <w:ind w:left="23" w:right="23"/>
        <w:jc w:val="both"/>
        <w:rPr>
          <w:sz w:val="24"/>
          <w:szCs w:val="24"/>
        </w:rPr>
      </w:pPr>
      <w:r>
        <w:rPr>
          <w:sz w:val="24"/>
          <w:szCs w:val="24"/>
        </w:rPr>
        <w:t>При изпълнение на своите задължения, длъжен е да не разпространява информация от личен характер, която би могла да накърни личното достойнство на Председателя, на съдиите и на служителите в съда.</w:t>
      </w:r>
    </w:p>
    <w:p w:rsidR="00D94509" w:rsidRDefault="00D94509" w:rsidP="008169DD">
      <w:pPr>
        <w:pStyle w:val="1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240" w:lineRule="auto"/>
        <w:ind w:left="23" w:right="23"/>
        <w:jc w:val="both"/>
        <w:rPr>
          <w:sz w:val="24"/>
          <w:szCs w:val="24"/>
        </w:rPr>
      </w:pPr>
      <w:r>
        <w:rPr>
          <w:sz w:val="24"/>
          <w:szCs w:val="24"/>
        </w:rPr>
        <w:t>Длъжен е да бъде лоялен към работодателя, като не злоупотребява с неговото доверие и не разпространява поверителни за него сведения, да пази доброто име на съда.</w:t>
      </w:r>
    </w:p>
    <w:p w:rsidR="00D94509" w:rsidRDefault="00D94509" w:rsidP="008169DD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5.4.</w:t>
      </w:r>
      <w:r>
        <w:rPr>
          <w:rFonts w:ascii="Times New Roman" w:hAnsi="Times New Roman" w:cs="Times New Roman"/>
          <w:color w:val="auto"/>
        </w:rPr>
        <w:t xml:space="preserve"> Длъжен е да спазва "Етичен кодекс на съдебните служители".</w:t>
      </w:r>
    </w:p>
    <w:p w:rsidR="00D94509" w:rsidRDefault="00D94509" w:rsidP="008169DD">
      <w:pPr>
        <w:jc w:val="both"/>
        <w:rPr>
          <w:rFonts w:ascii="Times New Roman" w:hAnsi="Times New Roman" w:cs="Times New Roman"/>
          <w:color w:val="auto"/>
        </w:rPr>
      </w:pPr>
    </w:p>
    <w:p w:rsidR="00D94509" w:rsidRDefault="00D94509" w:rsidP="008169DD">
      <w:pPr>
        <w:jc w:val="both"/>
        <w:rPr>
          <w:rFonts w:ascii="Times New Roman" w:hAnsi="Times New Roman" w:cs="Times New Roman"/>
          <w:color w:val="auto"/>
        </w:rPr>
      </w:pPr>
    </w:p>
    <w:p w:rsidR="00D94509" w:rsidRDefault="00D94509" w:rsidP="008169DD">
      <w:pPr>
        <w:spacing w:before="100" w:beforeAutospacing="1" w:after="100" w:afterAutospacing="1"/>
        <w:jc w:val="both"/>
      </w:pPr>
    </w:p>
    <w:p w:rsidR="00D94509" w:rsidRDefault="00D94509" w:rsidP="008169DD">
      <w:pPr>
        <w:spacing w:before="100" w:beforeAutospacing="1" w:after="100" w:afterAutospacing="1"/>
        <w:jc w:val="both"/>
      </w:pPr>
    </w:p>
    <w:p w:rsidR="00D94509" w:rsidRDefault="00D94509" w:rsidP="008169DD">
      <w:pPr>
        <w:spacing w:before="100" w:beforeAutospacing="1" w:after="100" w:afterAutospacing="1"/>
        <w:jc w:val="both"/>
      </w:pPr>
    </w:p>
    <w:p w:rsidR="00D94509" w:rsidRDefault="00D94509" w:rsidP="008169DD">
      <w:pPr>
        <w:spacing w:before="100" w:beforeAutospacing="1" w:after="100" w:afterAutospacing="1"/>
        <w:jc w:val="both"/>
      </w:pPr>
    </w:p>
    <w:p w:rsidR="002A4751" w:rsidRDefault="002A4751" w:rsidP="008169DD">
      <w:pPr>
        <w:jc w:val="both"/>
      </w:pPr>
    </w:p>
    <w:sectPr w:rsidR="002A4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52DA5"/>
    <w:multiLevelType w:val="multilevel"/>
    <w:tmpl w:val="29563E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1"/>
        <w:w w:val="100"/>
        <w:position w:val="0"/>
        <w:sz w:val="26"/>
        <w:szCs w:val="26"/>
        <w:u w:val="singl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CF1338"/>
    <w:multiLevelType w:val="multilevel"/>
    <w:tmpl w:val="7D0E263C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4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1"/>
        <w:w w:val="100"/>
        <w:position w:val="0"/>
        <w:sz w:val="26"/>
        <w:szCs w:val="26"/>
        <w:u w:val="singl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A4119B9"/>
    <w:multiLevelType w:val="multilevel"/>
    <w:tmpl w:val="76089DD8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E6F41DB"/>
    <w:multiLevelType w:val="multilevel"/>
    <w:tmpl w:val="EFE4B8F0"/>
    <w:lvl w:ilvl="0">
      <w:start w:val="2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5"/>
        <w:szCs w:val="25"/>
        <w:u w:val="none"/>
        <w:effect w:val="none"/>
      </w:rPr>
    </w:lvl>
    <w:lvl w:ilvl="1">
      <w:start w:val="5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1"/>
        <w:w w:val="100"/>
        <w:position w:val="0"/>
        <w:sz w:val="26"/>
        <w:szCs w:val="26"/>
        <w:u w:val="singl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0A2716F"/>
    <w:multiLevelType w:val="hybridMultilevel"/>
    <w:tmpl w:val="DE10B284"/>
    <w:lvl w:ilvl="0" w:tplc="F4924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2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35"/>
    <w:rsid w:val="000471CF"/>
    <w:rsid w:val="001511EB"/>
    <w:rsid w:val="0023602F"/>
    <w:rsid w:val="002A4751"/>
    <w:rsid w:val="002D142E"/>
    <w:rsid w:val="00372715"/>
    <w:rsid w:val="0041410C"/>
    <w:rsid w:val="00535BA5"/>
    <w:rsid w:val="006432F2"/>
    <w:rsid w:val="006D5798"/>
    <w:rsid w:val="008169DD"/>
    <w:rsid w:val="00D01035"/>
    <w:rsid w:val="00D94509"/>
    <w:rsid w:val="00EC1AE2"/>
    <w:rsid w:val="00ED62A5"/>
    <w:rsid w:val="00F350C6"/>
    <w:rsid w:val="00F5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locked/>
    <w:rsid w:val="00D9450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ен текст1"/>
    <w:basedOn w:val="a"/>
    <w:link w:val="a3"/>
    <w:rsid w:val="00D94509"/>
    <w:pPr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character" w:customStyle="1" w:styleId="a4">
    <w:name w:val="Основен текст + Удебелен"/>
    <w:rsid w:val="00D945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"/>
      <w:sz w:val="26"/>
      <w:szCs w:val="26"/>
      <w:u w:val="none"/>
      <w:effect w:val="none"/>
    </w:rPr>
  </w:style>
  <w:style w:type="character" w:customStyle="1" w:styleId="3">
    <w:name w:val="Заглавие #3"/>
    <w:rsid w:val="00D945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1"/>
      <w:sz w:val="26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0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1"/>
    <w:locked/>
    <w:rsid w:val="00D9450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ен текст1"/>
    <w:basedOn w:val="a"/>
    <w:link w:val="a3"/>
    <w:rsid w:val="00D94509"/>
    <w:pPr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character" w:customStyle="1" w:styleId="a4">
    <w:name w:val="Основен текст + Удебелен"/>
    <w:rsid w:val="00D9450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1"/>
      <w:sz w:val="26"/>
      <w:szCs w:val="26"/>
      <w:u w:val="none"/>
      <w:effect w:val="none"/>
    </w:rPr>
  </w:style>
  <w:style w:type="character" w:customStyle="1" w:styleId="3">
    <w:name w:val="Заглавие #3"/>
    <w:rsid w:val="00D945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1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Adm_secretar Kostinbrod</dc:creator>
  <cp:keywords/>
  <dc:description/>
  <cp:lastModifiedBy>Adm_secretar Kostinbrod</cp:lastModifiedBy>
  <cp:revision>18</cp:revision>
  <cp:lastPrinted>2025-05-02T06:44:00Z</cp:lastPrinted>
  <dcterms:created xsi:type="dcterms:W3CDTF">2025-05-02T04:29:00Z</dcterms:created>
  <dcterms:modified xsi:type="dcterms:W3CDTF">2025-05-02T06:47:00Z</dcterms:modified>
</cp:coreProperties>
</file>